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C3" w:rsidRPr="00DD5AC3" w:rsidRDefault="00DD5AC3" w:rsidP="00DD5A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C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одительский университет</w:t>
      </w:r>
    </w:p>
    <w:p w:rsidR="00DD5AC3" w:rsidRPr="00DD5AC3" w:rsidRDefault="00DD5AC3" w:rsidP="00DD5A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C3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Pr="00DD5AC3">
        <w:rPr>
          <w:rFonts w:ascii="Times New Roman" w:hAnsi="Times New Roman" w:cs="Times New Roman"/>
          <w:b/>
          <w:sz w:val="28"/>
          <w:szCs w:val="28"/>
        </w:rPr>
        <w:t>«Семья как персональная микросреда жизни и развития ребенка. Нравственные и культурные ценности семьи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D5AC3" w:rsidRDefault="00DD5AC3" w:rsidP="00DD5A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Неоспорим тот факт, что главным воспитателем в жизни ребенка является семья.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Семья 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</w:t>
      </w:r>
      <w:r>
        <w:rPr>
          <w:rFonts w:ascii="Times New Roman" w:hAnsi="Times New Roman" w:cs="Times New Roman"/>
          <w:sz w:val="28"/>
          <w:szCs w:val="28"/>
        </w:rPr>
        <w:t>ния (кодекс о браке и семье)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В современных нормативно правовых актах подчеркивается, что основная ответственность за воспитание и содержание детей, их защиту возлагается на семью, как на естественную среду ребенка. За семьей признаются преимущественное право и обязанность определять формы, средства и методы воспитания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D5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Уникальность семейного воспитания объясняется его первичностью, особой значимостью в жизни ребенка близких взрослых, от которых он биологически </w:t>
      </w:r>
      <w:r>
        <w:rPr>
          <w:rFonts w:ascii="Times New Roman" w:hAnsi="Times New Roman" w:cs="Times New Roman"/>
          <w:sz w:val="28"/>
          <w:szCs w:val="28"/>
        </w:rPr>
        <w:t>и психологии зависит</w:t>
      </w:r>
      <w:r w:rsidRPr="00DD5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Семья – специфический социальный институт, в котором переплетаются интересы общества, членов семьи в целом и каждого из них в отдельности. Будучи первичной ячейкой общества, семья выполняет функции (от лат. </w:t>
      </w:r>
      <w:proofErr w:type="spellStart"/>
      <w:r w:rsidRPr="00DD5AC3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DD5AC3">
        <w:rPr>
          <w:rFonts w:ascii="Times New Roman" w:hAnsi="Times New Roman" w:cs="Times New Roman"/>
          <w:sz w:val="28"/>
          <w:szCs w:val="28"/>
        </w:rPr>
        <w:t xml:space="preserve"> – действие), важные для общества, необходимые для жи</w:t>
      </w:r>
      <w:r>
        <w:rPr>
          <w:rFonts w:ascii="Times New Roman" w:hAnsi="Times New Roman" w:cs="Times New Roman"/>
          <w:sz w:val="28"/>
          <w:szCs w:val="28"/>
        </w:rPr>
        <w:t>зни каждого человека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Под функциями семьи понимают направление деятельности семейного коллектива или отдельных его членов, выражающие социальную р</w:t>
      </w:r>
      <w:r>
        <w:rPr>
          <w:rFonts w:ascii="Times New Roman" w:hAnsi="Times New Roman" w:cs="Times New Roman"/>
          <w:sz w:val="28"/>
          <w:szCs w:val="28"/>
        </w:rPr>
        <w:t>оль и сущность семьи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Каждая семья выполняет функции, важные для общества, необходимые для жи</w:t>
      </w:r>
      <w:r>
        <w:rPr>
          <w:rFonts w:ascii="Times New Roman" w:hAnsi="Times New Roman" w:cs="Times New Roman"/>
          <w:sz w:val="28"/>
          <w:szCs w:val="28"/>
        </w:rPr>
        <w:t>зни каждого человека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Развитие ребенка зависит от того, насколько эффективно семья выполняет свои функции и удовлетворяет потребности ребёнка. 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По мнению современных исследователей, первостепенное значение среди других функций семьи имеет воспитание подрастающего поколения. В этой связи каждая семья обладает большими или меньшими воспитательными возможностями, большим или меньшим воспит</w:t>
      </w:r>
      <w:r>
        <w:rPr>
          <w:rFonts w:ascii="Times New Roman" w:hAnsi="Times New Roman" w:cs="Times New Roman"/>
          <w:sz w:val="28"/>
          <w:szCs w:val="28"/>
        </w:rPr>
        <w:t>ательным потенциалом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Воспитательный потенциал семьи – это комплекс условий и средств, определяющих педагогические возможности семьи (И. В. Гребе</w:t>
      </w:r>
      <w:r>
        <w:rPr>
          <w:rFonts w:ascii="Times New Roman" w:hAnsi="Times New Roman" w:cs="Times New Roman"/>
          <w:sz w:val="28"/>
          <w:szCs w:val="28"/>
        </w:rPr>
        <w:t>нников)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Ведущий компонент воспитательного потенциала семьи – внутрисемейные отношения, т.к. семья как социальная общность выступает, </w:t>
      </w:r>
      <w:r w:rsidRPr="00DD5AC3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как конкретная система связей и взаимодействий между её членами. </w:t>
      </w:r>
      <w:proofErr w:type="gramStart"/>
      <w:r w:rsidRPr="00DD5AC3">
        <w:rPr>
          <w:rFonts w:ascii="Times New Roman" w:hAnsi="Times New Roman" w:cs="Times New Roman"/>
          <w:sz w:val="28"/>
          <w:szCs w:val="28"/>
        </w:rPr>
        <w:t>Главенствующими в этой системе отношений выступают отношениях между супругами.</w:t>
      </w:r>
      <w:proofErr w:type="gramEnd"/>
      <w:r w:rsidRPr="00DD5AC3">
        <w:rPr>
          <w:rFonts w:ascii="Times New Roman" w:hAnsi="Times New Roman" w:cs="Times New Roman"/>
          <w:sz w:val="28"/>
          <w:szCs w:val="28"/>
        </w:rPr>
        <w:t xml:space="preserve"> Именно от них зависит нравственно-эмоциональный климат семьи. Внутрисемейные отношения включают также систему связей между родителями и детьми. Характер эмоционального благополучия или неблагополучия ребенка возникает там, где эти отношения де</w:t>
      </w:r>
      <w:r>
        <w:rPr>
          <w:rFonts w:ascii="Times New Roman" w:hAnsi="Times New Roman" w:cs="Times New Roman"/>
          <w:sz w:val="28"/>
          <w:szCs w:val="28"/>
        </w:rPr>
        <w:t>фицитны или искажены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И. В. Бестужев-Лада отмечал, что семейное воспитание является для ребёнка своего рода «домашней академией». Семья должна представлять собой крепкий фундамент, основанный на связи поколений. Благодаря такому фундаменту дети в будущем смогут создавать свои семьи, основанные на духовно-нр</w:t>
      </w:r>
      <w:r>
        <w:rPr>
          <w:rFonts w:ascii="Times New Roman" w:hAnsi="Times New Roman" w:cs="Times New Roman"/>
          <w:sz w:val="28"/>
          <w:szCs w:val="28"/>
        </w:rPr>
        <w:t>авственных ценностях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Именно семейная атмосфера, установка, система духовных ценностей является основным фактором</w:t>
      </w:r>
      <w:r>
        <w:rPr>
          <w:rFonts w:ascii="Times New Roman" w:hAnsi="Times New Roman" w:cs="Times New Roman"/>
          <w:sz w:val="28"/>
          <w:szCs w:val="28"/>
        </w:rPr>
        <w:t xml:space="preserve"> в развитии личности ребенка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В свою очередь социальные институты должны оказывать </w:t>
      </w:r>
      <w:proofErr w:type="spellStart"/>
      <w:r w:rsidRPr="00DD5AC3"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 w:rsidRPr="00DD5AC3">
        <w:rPr>
          <w:rFonts w:ascii="Times New Roman" w:hAnsi="Times New Roman" w:cs="Times New Roman"/>
          <w:sz w:val="28"/>
          <w:szCs w:val="28"/>
        </w:rPr>
        <w:t>, квалифицированную помощь семье в выполнении во</w:t>
      </w:r>
      <w:r>
        <w:rPr>
          <w:rFonts w:ascii="Times New Roman" w:hAnsi="Times New Roman" w:cs="Times New Roman"/>
          <w:sz w:val="28"/>
          <w:szCs w:val="28"/>
        </w:rPr>
        <w:t>спитательных функций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В психологической литературе </w:t>
      </w:r>
      <w:proofErr w:type="gramStart"/>
      <w:r w:rsidRPr="00DD5AC3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DD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AC3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DD5AC3">
        <w:rPr>
          <w:rFonts w:ascii="Times New Roman" w:hAnsi="Times New Roman" w:cs="Times New Roman"/>
          <w:sz w:val="28"/>
          <w:szCs w:val="28"/>
        </w:rPr>
        <w:t xml:space="preserve"> характеризуется активной, избирательной позицией отца и матери в отношении выбора ими оздоровительных, коммуникативных, воспитательных, обр</w:t>
      </w:r>
      <w:r>
        <w:rPr>
          <w:rFonts w:ascii="Times New Roman" w:hAnsi="Times New Roman" w:cs="Times New Roman"/>
          <w:sz w:val="28"/>
          <w:szCs w:val="28"/>
        </w:rPr>
        <w:t>азовательных практик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Данный феномен понимается учёными (</w:t>
      </w:r>
      <w:proofErr w:type="spellStart"/>
      <w:r w:rsidRPr="00DD5AC3">
        <w:rPr>
          <w:rFonts w:ascii="Times New Roman" w:hAnsi="Times New Roman" w:cs="Times New Roman"/>
          <w:sz w:val="28"/>
          <w:szCs w:val="28"/>
        </w:rPr>
        <w:t>М.Ф.Чернышев</w:t>
      </w:r>
      <w:proofErr w:type="spellEnd"/>
      <w:r w:rsidRPr="00DD5AC3">
        <w:rPr>
          <w:rFonts w:ascii="Times New Roman" w:hAnsi="Times New Roman" w:cs="Times New Roman"/>
          <w:sz w:val="28"/>
          <w:szCs w:val="28"/>
        </w:rPr>
        <w:t xml:space="preserve"> и др.) как сбалансированность разных сторон воспитания, эмоциональная близость родителя и ребенка, способность и желание родителей обеспечить материальное благополучие ребенка, содействие адекватному личностному развитию, реализации </w:t>
      </w:r>
      <w:r>
        <w:rPr>
          <w:rFonts w:ascii="Times New Roman" w:hAnsi="Times New Roman" w:cs="Times New Roman"/>
          <w:sz w:val="28"/>
          <w:szCs w:val="28"/>
        </w:rPr>
        <w:t>его прав и интересов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В то же время в современном обществе наблюдается тенденция снижения воспитательного потенциала семьи.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Современным родителям не хватает навыков помощи ребенку при освоении образовательных программ; навыков эффективного общения с ребенком; правовых знаний в</w:t>
      </w:r>
      <w:r>
        <w:rPr>
          <w:rFonts w:ascii="Times New Roman" w:hAnsi="Times New Roman" w:cs="Times New Roman"/>
          <w:sz w:val="28"/>
          <w:szCs w:val="28"/>
        </w:rPr>
        <w:t xml:space="preserve"> области образования и т. д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По мнению А. А. Аврамовой, противоположность осознанному, ответственному </w:t>
      </w:r>
      <w:proofErr w:type="spellStart"/>
      <w:r w:rsidRPr="00DD5AC3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DD5AC3">
        <w:rPr>
          <w:rFonts w:ascii="Times New Roman" w:hAnsi="Times New Roman" w:cs="Times New Roman"/>
          <w:sz w:val="28"/>
          <w:szCs w:val="28"/>
        </w:rPr>
        <w:t xml:space="preserve"> – пассивная или инфантильная родительская позиция: неосознанность отцом или матерью родительских установок, позиций и ценностей, спонтанность, неразборчивость в способах общения и приёмах воспитания, низкая готовность принять на себя ответственность за последствия воспит</w:t>
      </w:r>
      <w:r>
        <w:rPr>
          <w:rFonts w:ascii="Times New Roman" w:hAnsi="Times New Roman" w:cs="Times New Roman"/>
          <w:sz w:val="28"/>
          <w:szCs w:val="28"/>
        </w:rPr>
        <w:t>ательных воздействий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Зачастую именно нерадивые </w:t>
      </w:r>
      <w:proofErr w:type="gramStart"/>
      <w:r w:rsidRPr="00DD5AC3">
        <w:rPr>
          <w:rFonts w:ascii="Times New Roman" w:hAnsi="Times New Roman" w:cs="Times New Roman"/>
          <w:sz w:val="28"/>
          <w:szCs w:val="28"/>
        </w:rPr>
        <w:t>матери</w:t>
      </w:r>
      <w:proofErr w:type="gramEnd"/>
      <w:r w:rsidRPr="00DD5AC3">
        <w:rPr>
          <w:rFonts w:ascii="Times New Roman" w:hAnsi="Times New Roman" w:cs="Times New Roman"/>
          <w:sz w:val="28"/>
          <w:szCs w:val="28"/>
        </w:rPr>
        <w:t xml:space="preserve"> и отцы создают неблагоприятные условия для физического, психического и личностного развития малыша. </w:t>
      </w:r>
      <w:r w:rsidRPr="00DD5AC3">
        <w:rPr>
          <w:rFonts w:ascii="Times New Roman" w:hAnsi="Times New Roman" w:cs="Times New Roman"/>
          <w:sz w:val="28"/>
          <w:szCs w:val="28"/>
        </w:rPr>
        <w:lastRenderedPageBreak/>
        <w:t>Зачастую поведение родителей противоречит нормам и правилам</w:t>
      </w:r>
      <w:r>
        <w:rPr>
          <w:rFonts w:ascii="Times New Roman" w:hAnsi="Times New Roman" w:cs="Times New Roman"/>
          <w:sz w:val="28"/>
          <w:szCs w:val="28"/>
        </w:rPr>
        <w:t>, принятым в обществе</w:t>
      </w:r>
      <w:r w:rsidRPr="00DD5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Семья не может обеспечить в полном объеме воспитание разносторонне развитой, нравственно и социально зрелой, творческой личности </w:t>
      </w:r>
      <w:proofErr w:type="gramStart"/>
      <w:r w:rsidRPr="00DD5A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В тоже время родители выражают активную заинтересованность в успешности своих детей в будущей взрослой жизни. Такая несогласованность позиций вызывает беспокойство у педагогов, которые в силу своей профессиональной деятельности выступают в роли медиаторов между семьёй и ребенком при решении о</w:t>
      </w:r>
      <w:r>
        <w:rPr>
          <w:rFonts w:ascii="Times New Roman" w:hAnsi="Times New Roman" w:cs="Times New Roman"/>
          <w:sz w:val="28"/>
          <w:szCs w:val="28"/>
        </w:rPr>
        <w:t>бразовательных задач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Согласно Кодексу Республики Беларусь об образовании субъектами образовательного процесса являются воспитанники, их родители (законные представители), педагоги [7].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AC3">
        <w:rPr>
          <w:rFonts w:ascii="Times New Roman" w:hAnsi="Times New Roman" w:cs="Times New Roman"/>
          <w:sz w:val="28"/>
          <w:szCs w:val="28"/>
        </w:rPr>
        <w:t>Цель деятельности всех участников воспитательного процесса определена в соответствии с Кодексом Республики Беларусь об образовании и принятой Программой непрерывного воспитания детей и учащейся молодежи: создание условий для формирования разносторонне развитой, нравственно и социально зрелой, творческой личности обучающегося.</w:t>
      </w:r>
      <w:proofErr w:type="gramEnd"/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Важнейшее условие достижения цели – интеграция семейного воспитания и общественного образования, в процессе которого вырабатывается общая стратегия действий по вопросам развития личности ребенка, так как именно воспитательные возможности семьи позволяют воздействовать на человека на </w:t>
      </w:r>
      <w:r>
        <w:rPr>
          <w:rFonts w:ascii="Times New Roman" w:hAnsi="Times New Roman" w:cs="Times New Roman"/>
          <w:sz w:val="28"/>
          <w:szCs w:val="28"/>
        </w:rPr>
        <w:t>протяжении всей жизни</w:t>
      </w:r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D5AC3" w:rsidRP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>Неизбежным следствием сложившейся ситуации становится возрастание роли школы как транслятора психолого-педагогических знаний, центра формирования пози</w:t>
      </w:r>
      <w:r>
        <w:rPr>
          <w:rFonts w:ascii="Times New Roman" w:hAnsi="Times New Roman" w:cs="Times New Roman"/>
          <w:sz w:val="28"/>
          <w:szCs w:val="28"/>
        </w:rPr>
        <w:t xml:space="preserve">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D5AC3">
        <w:rPr>
          <w:rFonts w:ascii="Times New Roman" w:hAnsi="Times New Roman" w:cs="Times New Roman"/>
          <w:sz w:val="28"/>
          <w:szCs w:val="28"/>
        </w:rPr>
        <w:t>.</w:t>
      </w:r>
    </w:p>
    <w:p w:rsidR="00DB7F34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C3">
        <w:rPr>
          <w:rFonts w:ascii="Times New Roman" w:hAnsi="Times New Roman" w:cs="Times New Roman"/>
          <w:sz w:val="28"/>
          <w:szCs w:val="28"/>
        </w:rPr>
        <w:t xml:space="preserve">Учреждение образования может быть представлено как </w:t>
      </w:r>
      <w:proofErr w:type="spellStart"/>
      <w:r w:rsidRPr="00DD5AC3">
        <w:rPr>
          <w:rFonts w:ascii="Times New Roman" w:hAnsi="Times New Roman" w:cs="Times New Roman"/>
          <w:sz w:val="28"/>
          <w:szCs w:val="28"/>
        </w:rPr>
        <w:t>центрообразующий</w:t>
      </w:r>
      <w:proofErr w:type="spellEnd"/>
      <w:r w:rsidRPr="00DD5AC3">
        <w:rPr>
          <w:rFonts w:ascii="Times New Roman" w:hAnsi="Times New Roman" w:cs="Times New Roman"/>
          <w:sz w:val="28"/>
          <w:szCs w:val="28"/>
        </w:rPr>
        <w:t xml:space="preserve"> фактор по консолидации усилий семьи, школы, общественности в целенаправленной работе по воспитан</w:t>
      </w:r>
      <w:r>
        <w:rPr>
          <w:rFonts w:ascii="Times New Roman" w:hAnsi="Times New Roman" w:cs="Times New Roman"/>
          <w:sz w:val="28"/>
          <w:szCs w:val="28"/>
        </w:rPr>
        <w:t>ию и развитию ребенка.</w:t>
      </w:r>
    </w:p>
    <w:p w:rsidR="00DD5AC3" w:rsidRDefault="00DD5AC3" w:rsidP="00DD5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AC3" w:rsidRPr="00DD5AC3" w:rsidRDefault="00DD5AC3" w:rsidP="00DD5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социальный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sectPr w:rsidR="00DD5AC3" w:rsidRPr="00DD5AC3" w:rsidSect="00DB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D02"/>
    <w:rsid w:val="003F4FB7"/>
    <w:rsid w:val="00AB4D02"/>
    <w:rsid w:val="00DB7F34"/>
    <w:rsid w:val="00DD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2023-04-29T10:53:00Z</dcterms:created>
  <dcterms:modified xsi:type="dcterms:W3CDTF">2023-04-29T11:02:00Z</dcterms:modified>
</cp:coreProperties>
</file>